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ФЕДЕРАЛЬНЫЙ ЗАКОН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ВНЕСЕНИИ ИЗМЕНЕНИЙ В СТАТЬЮ 11 ФЕДЕРАЛЬНОГО ЗАКОНА "О ЗАЩИТЕ НАСЕЛЕНИЯ И ТЕРРИТОРИЙ ОТ ЧРЕЗВЫЧАЙНЫХ СИТУАЦИЙ ПРИРОДНОГО И ТЕХНОГЕННОГО ХАРАКТЕРА" И СТАТЬЮ 22 ФЕДЕРАЛЬНОГО ЗАКОНА "О ПОЖАРНОЙ БЕЗОПАСНОСТИ"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Принят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Государственной Думой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25 января 2013 года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Одобрен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Советом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6 февраля 2013 года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" w:name="h4"/>
      <w:bookmarkEnd w:id="1"/>
      <w:r>
        <w:rPr>
          <w:rFonts w:ascii="Arial" w:hAnsi="Arial" w:cs="Arial"/>
          <w:b/>
          <w:bCs/>
          <w:color w:val="000000"/>
          <w:sz w:val="21"/>
          <w:szCs w:val="21"/>
        </w:rPr>
        <w:t>Статья 1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Внести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anchor="l6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статью 11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Федерального закона от 21 декабря 1994 года N 68-ФЗ "О защите населения и территорий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" w:name="l1"/>
      <w:bookmarkEnd w:id="2"/>
      <w:r>
        <w:rPr>
          <w:rFonts w:ascii="Arial" w:hAnsi="Arial" w:cs="Arial"/>
          <w:color w:val="000000"/>
          <w:sz w:val="20"/>
          <w:szCs w:val="20"/>
        </w:rPr>
        <w:t xml:space="preserve">чрезвычайных ситуаций природного и техногенного характера" (Собрание законодательства Российской Федерации, 1994, N 35, ст. 3648; 2004, N 35, ст. 3607; 2006, N 50, ст. 5284; 2011, N 1, ст. 24;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2012, N 14, ст. 1549) следующие изменения:</w:t>
      </w:r>
      <w:r>
        <w:rPr>
          <w:rFonts w:ascii="Arial" w:hAnsi="Arial" w:cs="Arial"/>
          <w:color w:val="000000"/>
          <w:sz w:val="20"/>
          <w:szCs w:val="20"/>
        </w:rPr>
        <w:br/>
        <w:t>    1)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anchor="l62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пункт 1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дополнить подпунктом "о" следующего содержания:</w:t>
      </w:r>
      <w:r>
        <w:rPr>
          <w:rFonts w:ascii="Arial" w:hAnsi="Arial" w:cs="Arial"/>
          <w:color w:val="000000"/>
          <w:sz w:val="20"/>
          <w:szCs w:val="20"/>
        </w:rPr>
        <w:br/>
        <w:t>    "о) осуществляют создание системы обеспечения вызова экстренных оперативных служб по единому номеру "112", обеспечивают ее эксплуатацию и развитие.";</w:t>
      </w:r>
      <w:r>
        <w:rPr>
          <w:rFonts w:ascii="Arial" w:hAnsi="Arial" w:cs="Arial"/>
          <w:color w:val="000000"/>
          <w:sz w:val="20"/>
          <w:szCs w:val="20"/>
        </w:rPr>
        <w:br/>
        <w:t>    2)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anchor="l7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пункт 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дополнить подпунктом "л" следующего содержания: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" w:name="l2"/>
      <w:bookmarkEnd w:id="3"/>
      <w:r>
        <w:rPr>
          <w:rFonts w:ascii="Arial" w:hAnsi="Arial" w:cs="Arial"/>
          <w:color w:val="000000"/>
          <w:sz w:val="20"/>
          <w:szCs w:val="20"/>
        </w:rPr>
        <w:t>"л) участвуют в создании, эксплуатации и развитии системы обеспечения вызова экстренных оперативных служб по единому номеру "112".".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gramEnd"/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" w:name="h5"/>
      <w:bookmarkEnd w:id="4"/>
      <w:r>
        <w:rPr>
          <w:rFonts w:ascii="Arial" w:hAnsi="Arial" w:cs="Arial"/>
          <w:b/>
          <w:bCs/>
          <w:color w:val="000000"/>
          <w:sz w:val="21"/>
          <w:szCs w:val="21"/>
        </w:rPr>
        <w:t>Статья 2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r>
        <w:rPr>
          <w:rFonts w:ascii="Arial" w:hAnsi="Arial" w:cs="Arial"/>
          <w:color w:val="A0A0A4"/>
          <w:sz w:val="20"/>
          <w:szCs w:val="20"/>
        </w:rPr>
        <w:t>Часть седьмую</w:t>
      </w:r>
      <w:r>
        <w:rPr>
          <w:rStyle w:val="apple-converted-space"/>
          <w:rFonts w:ascii="Arial" w:hAnsi="Arial" w:cs="Arial"/>
          <w:color w:val="A0A0A4"/>
          <w:sz w:val="20"/>
          <w:szCs w:val="20"/>
        </w:rPr>
        <w:t> </w:t>
      </w:r>
      <w:hyperlink r:id="rId8" w:anchor="l154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статьи 22</w:t>
        </w:r>
      </w:hyperlink>
      <w:r>
        <w:rPr>
          <w:rStyle w:val="apple-converted-space"/>
          <w:rFonts w:ascii="Arial" w:hAnsi="Arial" w:cs="Arial"/>
          <w:color w:val="A0A0A4"/>
          <w:sz w:val="20"/>
          <w:szCs w:val="20"/>
        </w:rPr>
        <w:t> </w:t>
      </w:r>
      <w:r>
        <w:rPr>
          <w:rFonts w:ascii="Arial" w:hAnsi="Arial" w:cs="Arial"/>
          <w:color w:val="A0A0A4"/>
          <w:sz w:val="20"/>
          <w:szCs w:val="20"/>
        </w:rPr>
        <w:t xml:space="preserve">Федерального закона от 21 декабря 1994 года N 69-ФЗ "О пожарной безопасности" (Собрание законодательства Российской Федерации, 1994, N 35, ст. 3649; 1995, N 35, ст. 3503; 1998, N 4, ст. 430; 2004, N 35, ст. 3607; 2006, N 44, ст. 4537; 2007, N 43, ст. 5084; </w:t>
      </w:r>
      <w:proofErr w:type="gramStart"/>
      <w:r>
        <w:rPr>
          <w:rFonts w:ascii="Arial" w:hAnsi="Arial" w:cs="Arial"/>
          <w:color w:val="A0A0A4"/>
          <w:sz w:val="20"/>
          <w:szCs w:val="20"/>
        </w:rPr>
        <w:t>2009, N 48, ст. 5717) изложить в следующей редакции: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5" w:name="l6"/>
      <w:bookmarkEnd w:id="5"/>
      <w:r>
        <w:rPr>
          <w:rFonts w:ascii="Arial" w:hAnsi="Arial" w:cs="Arial"/>
          <w:color w:val="A0A0A4"/>
          <w:sz w:val="20"/>
          <w:szCs w:val="20"/>
        </w:rPr>
        <w:t>"Для приема сообщений о пожарах и чрезвычайных ситуациях используются единый номер вызова экстренных оперативных служб</w:t>
      </w:r>
      <w:r>
        <w:rPr>
          <w:rStyle w:val="apple-converted-space"/>
          <w:rFonts w:ascii="Arial" w:hAnsi="Arial" w:cs="Arial"/>
          <w:color w:val="A0A0A4"/>
          <w:sz w:val="20"/>
          <w:szCs w:val="20"/>
        </w:rPr>
        <w:t> </w:t>
      </w:r>
      <w:bookmarkStart w:id="6" w:name="l3"/>
      <w:bookmarkEnd w:id="6"/>
      <w:r>
        <w:rPr>
          <w:rFonts w:ascii="Arial" w:hAnsi="Arial" w:cs="Arial"/>
          <w:color w:val="A0A0A4"/>
          <w:sz w:val="20"/>
          <w:szCs w:val="20"/>
        </w:rPr>
        <w:t>"112" и телефонный номер приема сообщений о пожарах и чрезвычайных ситуациях, назначаемый федеральным органом исполнительной власти в области связи</w:t>
      </w:r>
      <w:proofErr w:type="gramStart"/>
      <w:r>
        <w:rPr>
          <w:rFonts w:ascii="Arial" w:hAnsi="Arial" w:cs="Arial"/>
          <w:color w:val="A0A0A4"/>
          <w:sz w:val="20"/>
          <w:szCs w:val="20"/>
        </w:rPr>
        <w:t>.".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proofErr w:type="gramEnd"/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7" w:name="h7"/>
      <w:bookmarkEnd w:id="7"/>
      <w:r>
        <w:rPr>
          <w:rFonts w:ascii="Arial" w:hAnsi="Arial" w:cs="Arial"/>
          <w:b/>
          <w:bCs/>
          <w:color w:val="000000"/>
          <w:sz w:val="21"/>
          <w:szCs w:val="21"/>
        </w:rPr>
        <w:t>Статья 3</w:t>
      </w:r>
    </w:p>
    <w:p w:rsidR="00C45101" w:rsidRDefault="00C45101" w:rsidP="00C45101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Настоящий Федеральный закон вступает в силу со дня его официального опубликования, за исключением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anchor="l2" w:tgtFrame="_self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статьи 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настоящего Федерального закона.</w:t>
      </w:r>
    </w:p>
    <w:p w:rsidR="00FD20D0" w:rsidRDefault="00FD20D0"/>
    <w:p w:rsidR="00C45101" w:rsidRDefault="00C45101"/>
    <w:p w:rsidR="00C45101" w:rsidRDefault="00C45101"/>
    <w:p w:rsidR="00C45101" w:rsidRDefault="00C45101"/>
    <w:p w:rsidR="00C45101" w:rsidRDefault="00C45101"/>
    <w:p w:rsidR="00C45101" w:rsidRDefault="00C45101"/>
    <w:p w:rsidR="00C45101" w:rsidRDefault="00C45101"/>
    <w:p w:rsidR="00C45101" w:rsidRDefault="00C45101"/>
    <w:p w:rsidR="00C45101" w:rsidRDefault="00C45101"/>
    <w:p w:rsidR="00C45101" w:rsidRDefault="00C45101"/>
    <w:p w:rsidR="00C45101" w:rsidRDefault="00C45101"/>
    <w:p w:rsidR="00C45101" w:rsidRDefault="00C45101"/>
    <w:p w:rsidR="00C45101" w:rsidRPr="00C45101" w:rsidRDefault="00C45101" w:rsidP="00C45101">
      <w:pPr>
        <w:shd w:val="clear" w:color="auto" w:fill="FFFFFF"/>
        <w:ind w:firstLine="0"/>
        <w:jc w:val="center"/>
        <w:rPr>
          <w:rFonts w:ascii="Arial" w:hAnsi="Arial" w:cs="Arial"/>
          <w:b/>
          <w:color w:val="000080"/>
          <w:sz w:val="24"/>
          <w:szCs w:val="24"/>
          <w:lang w:eastAsia="ru-RU"/>
        </w:rPr>
      </w:pPr>
      <w:r w:rsidRPr="00C45101">
        <w:rPr>
          <w:rFonts w:ascii="Arial" w:hAnsi="Arial" w:cs="Arial"/>
          <w:b/>
          <w:color w:val="000080"/>
          <w:sz w:val="24"/>
          <w:szCs w:val="24"/>
          <w:lang w:eastAsia="ru-RU"/>
        </w:rPr>
        <w:lastRenderedPageBreak/>
        <w:t>Постановление Правительства РФ от 4 сентября 2003 г. N 547</w:t>
      </w:r>
      <w:r w:rsidRPr="00C45101">
        <w:rPr>
          <w:rFonts w:ascii="Arial" w:hAnsi="Arial" w:cs="Arial"/>
          <w:b/>
          <w:color w:val="000080"/>
          <w:sz w:val="24"/>
          <w:szCs w:val="24"/>
          <w:lang w:eastAsia="ru-RU"/>
        </w:rPr>
        <w:br/>
        <w:t>"О подготовке населения в области защиты от чрезвычайных ситуаций природного и техногенного характера"</w:t>
      </w:r>
    </w:p>
    <w:p w:rsidR="00C45101" w:rsidRPr="00C45101" w:rsidRDefault="00C45101" w:rsidP="00C45101">
      <w:pPr>
        <w:shd w:val="clear" w:color="auto" w:fill="FFFFFF"/>
        <w:ind w:firstLine="0"/>
        <w:outlineLvl w:val="3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45101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от</w:t>
      </w:r>
      <w:proofErr w:type="gramEnd"/>
      <w:r w:rsidRPr="00C45101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: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1 февраля 2005 г., 15 июня 2009 г., 8 сентября 2010 г.</w:t>
      </w:r>
    </w:p>
    <w:p w:rsidR="00C45101" w:rsidRPr="00C45101" w:rsidRDefault="00C45101" w:rsidP="00C45101">
      <w:pPr>
        <w:ind w:firstLine="0"/>
        <w:jc w:val="left"/>
        <w:rPr>
          <w:bCs w:val="0"/>
          <w:sz w:val="24"/>
          <w:szCs w:val="24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br/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В соответствии с </w:t>
      </w:r>
      <w:hyperlink r:id="rId10" w:history="1">
        <w:r w:rsidRPr="00C45101">
          <w:rPr>
            <w:rFonts w:ascii="Arial" w:hAnsi="Arial" w:cs="Arial"/>
            <w:bCs w:val="0"/>
            <w:color w:val="008000"/>
            <w:sz w:val="20"/>
            <w:lang w:eastAsia="ru-RU"/>
          </w:rPr>
          <w:t>Федеральным законом</w:t>
        </w:r>
      </w:hyperlink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 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1. Утвердить прилагаемое </w:t>
      </w:r>
      <w:hyperlink r:id="rId11" w:anchor="block_1000" w:history="1">
        <w:r w:rsidRPr="00C45101">
          <w:rPr>
            <w:rFonts w:ascii="Arial" w:hAnsi="Arial" w:cs="Arial"/>
            <w:bCs w:val="0"/>
            <w:color w:val="008000"/>
            <w:sz w:val="20"/>
            <w:lang w:eastAsia="ru-RU"/>
          </w:rPr>
          <w:t>Положение</w:t>
        </w:r>
      </w:hyperlink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 о подготовке населения в области защиты от чрезвычайных ситуаций природного и техногенного характера.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2. </w:t>
      </w: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а также по месту жительства.</w:t>
      </w:r>
      <w:proofErr w:type="gramEnd"/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3. Методическое руководство, координацию и </w:t>
      </w: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контроль за</w:t>
      </w:r>
      <w:proofErr w:type="gramEnd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C45101" w:rsidRPr="00C45101" w:rsidRDefault="00C45101" w:rsidP="00C45101">
      <w:pPr>
        <w:ind w:firstLine="0"/>
        <w:jc w:val="left"/>
        <w:rPr>
          <w:bCs w:val="0"/>
          <w:sz w:val="24"/>
          <w:szCs w:val="24"/>
          <w:lang w:eastAsia="ru-RU"/>
        </w:rPr>
      </w:pPr>
    </w:p>
    <w:p w:rsidR="00C45101" w:rsidRPr="00C45101" w:rsidRDefault="00C45101" w:rsidP="00C45101">
      <w:pPr>
        <w:ind w:firstLine="0"/>
        <w:outlineLvl w:val="3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  <w:r w:rsidRPr="00C45101"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12" w:anchor="block_41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lang w:eastAsia="ru-RU"/>
          </w:rPr>
          <w:t>Постановлением</w:t>
        </w:r>
      </w:hyperlink>
      <w:r w:rsidRPr="00C45101">
        <w:rPr>
          <w:rFonts w:ascii="Arial" w:hAnsi="Arial" w:cs="Arial"/>
          <w:bCs w:val="0"/>
          <w:i/>
          <w:iCs/>
          <w:color w:val="800080"/>
          <w:sz w:val="20"/>
          <w:lang w:eastAsia="ru-RU"/>
        </w:rPr>
        <w:t> Правительства РФ от 15 июня 2009 г. N 481 в пункт 4 настоящего постановления внесены изменения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13" w:anchor="block_4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lang w:eastAsia="ru-RU"/>
          </w:rPr>
          <w:t>См. текст пункта в предыдущей редакции</w:t>
        </w:r>
      </w:hyperlink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4. </w:t>
      </w: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Министерству образования и науки Российской Федерации с участием Министерства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и примерных основных образовательных программ предусматривать обязательный минимум подготовки лиц, обучающихся в общеобразовательных учреждениях и учреждениях начального, среднего и высшего профессионального образования, в области защиты от чрезвычайных ситуаций.</w:t>
      </w:r>
      <w:proofErr w:type="gramEnd"/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18"/>
          <w:szCs w:val="18"/>
          <w:lang w:eastAsia="ru-RU"/>
        </w:rPr>
      </w:pPr>
    </w:p>
    <w:p w:rsidR="00C45101" w:rsidRPr="00C45101" w:rsidRDefault="00C45101" w:rsidP="00C45101">
      <w:pPr>
        <w:ind w:firstLine="0"/>
        <w:outlineLvl w:val="3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  <w:r w:rsidRPr="00C45101"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14" w:anchor="block_11372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lang w:eastAsia="ru-RU"/>
          </w:rPr>
          <w:t>Постановлением</w:t>
        </w:r>
      </w:hyperlink>
      <w:r w:rsidRPr="00C45101">
        <w:rPr>
          <w:rFonts w:ascii="Arial" w:hAnsi="Arial" w:cs="Arial"/>
          <w:bCs w:val="0"/>
          <w:i/>
          <w:iCs/>
          <w:color w:val="800080"/>
          <w:sz w:val="20"/>
          <w:lang w:eastAsia="ru-RU"/>
        </w:rPr>
        <w:t> Правительства РФ от 1 февраля 2005 г. N 49 в пункт 5 настоящего постановления внесены изменения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15" w:anchor="block_5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lang w:eastAsia="ru-RU"/>
          </w:rPr>
          <w:t>См. текст пункта в предыдущей редакции</w:t>
        </w:r>
      </w:hyperlink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5. </w:t>
      </w: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  <w:proofErr w:type="gramEnd"/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6. Признать утратившим силу </w:t>
      </w:r>
      <w:hyperlink r:id="rId16" w:history="1">
        <w:r w:rsidRPr="00C45101">
          <w:rPr>
            <w:rFonts w:ascii="Arial" w:hAnsi="Arial" w:cs="Arial"/>
            <w:bCs w:val="0"/>
            <w:color w:val="008000"/>
            <w:sz w:val="20"/>
            <w:lang w:eastAsia="ru-RU"/>
          </w:rPr>
          <w:t>постановление</w:t>
        </w:r>
      </w:hyperlink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 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ст.3128).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3353"/>
      </w:tblGrid>
      <w:tr w:rsidR="00C45101" w:rsidRPr="00C45101" w:rsidTr="00C45101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C45101" w:rsidRPr="00C45101" w:rsidRDefault="00C45101" w:rsidP="00C45101">
            <w:pPr>
              <w:ind w:firstLine="0"/>
              <w:rPr>
                <w:rFonts w:ascii="Arial" w:hAnsi="Arial" w:cs="Arial"/>
                <w:bCs w:val="0"/>
                <w:color w:val="000000"/>
                <w:sz w:val="20"/>
                <w:lang w:eastAsia="ru-RU"/>
              </w:rPr>
            </w:pPr>
            <w:r w:rsidRPr="00C45101">
              <w:rPr>
                <w:rFonts w:ascii="Arial" w:hAnsi="Arial" w:cs="Arial"/>
                <w:bCs w:val="0"/>
                <w:color w:val="000000"/>
                <w:sz w:val="20"/>
                <w:lang w:eastAsia="ru-RU"/>
              </w:rPr>
              <w:t>Председатель Правительства</w:t>
            </w:r>
            <w:r w:rsidRPr="00C45101">
              <w:rPr>
                <w:rFonts w:ascii="Arial" w:hAnsi="Arial" w:cs="Arial"/>
                <w:bCs w:val="0"/>
                <w:color w:val="000000"/>
                <w:sz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45101" w:rsidRPr="00C45101" w:rsidRDefault="00C45101" w:rsidP="00C45101">
            <w:pPr>
              <w:ind w:firstLine="0"/>
              <w:jc w:val="right"/>
              <w:rPr>
                <w:rFonts w:ascii="Arial" w:hAnsi="Arial" w:cs="Arial"/>
                <w:bCs w:val="0"/>
                <w:color w:val="000000"/>
                <w:sz w:val="20"/>
                <w:lang w:eastAsia="ru-RU"/>
              </w:rPr>
            </w:pPr>
            <w:proofErr w:type="spellStart"/>
            <w:r w:rsidRPr="00C45101">
              <w:rPr>
                <w:rFonts w:ascii="Arial" w:hAnsi="Arial" w:cs="Arial"/>
                <w:bCs w:val="0"/>
                <w:color w:val="000000"/>
                <w:sz w:val="20"/>
                <w:lang w:eastAsia="ru-RU"/>
              </w:rPr>
              <w:t>М.Касьянов</w:t>
            </w:r>
            <w:proofErr w:type="spellEnd"/>
          </w:p>
        </w:tc>
      </w:tr>
    </w:tbl>
    <w:p w:rsidR="00C45101" w:rsidRPr="00C45101" w:rsidRDefault="00C45101" w:rsidP="00C45101">
      <w:pPr>
        <w:ind w:firstLine="0"/>
        <w:jc w:val="left"/>
        <w:rPr>
          <w:bCs w:val="0"/>
          <w:sz w:val="24"/>
          <w:szCs w:val="24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br/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Москва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4 сентября 2003 г.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N 547</w:t>
      </w:r>
    </w:p>
    <w:p w:rsidR="00C45101" w:rsidRPr="00C45101" w:rsidRDefault="00C45101" w:rsidP="00C45101">
      <w:pPr>
        <w:ind w:firstLine="0"/>
        <w:jc w:val="left"/>
        <w:rPr>
          <w:bCs w:val="0"/>
          <w:sz w:val="24"/>
          <w:szCs w:val="24"/>
          <w:lang w:eastAsia="ru-RU"/>
        </w:rPr>
      </w:pPr>
    </w:p>
    <w:p w:rsidR="00C45101" w:rsidRPr="00C45101" w:rsidRDefault="00C45101" w:rsidP="00C45101">
      <w:pPr>
        <w:shd w:val="clear" w:color="auto" w:fill="FFFFFF"/>
        <w:ind w:firstLine="0"/>
        <w:jc w:val="center"/>
        <w:rPr>
          <w:rFonts w:ascii="Arial" w:hAnsi="Arial" w:cs="Arial"/>
          <w:b/>
          <w:color w:val="000080"/>
          <w:sz w:val="18"/>
          <w:szCs w:val="18"/>
          <w:lang w:eastAsia="ru-RU"/>
        </w:rPr>
      </w:pPr>
      <w:r w:rsidRPr="00C45101">
        <w:rPr>
          <w:rFonts w:ascii="Arial" w:hAnsi="Arial" w:cs="Arial"/>
          <w:b/>
          <w:color w:val="000080"/>
          <w:sz w:val="18"/>
          <w:szCs w:val="18"/>
          <w:lang w:eastAsia="ru-RU"/>
        </w:rPr>
        <w:t>Положение</w:t>
      </w:r>
      <w:r w:rsidRPr="00C45101">
        <w:rPr>
          <w:rFonts w:ascii="Arial" w:hAnsi="Arial" w:cs="Arial"/>
          <w:b/>
          <w:color w:val="000080"/>
          <w:sz w:val="18"/>
          <w:szCs w:val="18"/>
          <w:lang w:eastAsia="ru-RU"/>
        </w:rPr>
        <w:br/>
        <w:t>о подготовке населения в области защиты от чрезвычайных ситуаций природного и техногенного характера</w:t>
      </w:r>
      <w:r w:rsidRPr="00C45101">
        <w:rPr>
          <w:rFonts w:ascii="Arial" w:hAnsi="Arial" w:cs="Arial"/>
          <w:b/>
          <w:color w:val="000080"/>
          <w:sz w:val="18"/>
          <w:szCs w:val="18"/>
          <w:lang w:eastAsia="ru-RU"/>
        </w:rPr>
        <w:br/>
        <w:t>(утв. </w:t>
      </w:r>
      <w:hyperlink r:id="rId17" w:history="1">
        <w:r w:rsidRPr="00C45101">
          <w:rPr>
            <w:rFonts w:ascii="Arial" w:hAnsi="Arial" w:cs="Arial"/>
            <w:b/>
            <w:color w:val="008000"/>
            <w:sz w:val="18"/>
            <w:szCs w:val="18"/>
            <w:lang w:eastAsia="ru-RU"/>
          </w:rPr>
          <w:t>постановлением</w:t>
        </w:r>
      </w:hyperlink>
      <w:r w:rsidRPr="00C45101">
        <w:rPr>
          <w:rFonts w:ascii="Arial" w:hAnsi="Arial" w:cs="Arial"/>
          <w:b/>
          <w:color w:val="000080"/>
          <w:sz w:val="18"/>
          <w:szCs w:val="18"/>
          <w:lang w:eastAsia="ru-RU"/>
        </w:rPr>
        <w:t> Правительства РФ от 4 сентября 2003 г. N 547)</w:t>
      </w:r>
    </w:p>
    <w:p w:rsidR="00C45101" w:rsidRPr="00C45101" w:rsidRDefault="00C45101" w:rsidP="00C45101">
      <w:pPr>
        <w:shd w:val="clear" w:color="auto" w:fill="FFFFFF"/>
        <w:ind w:firstLine="0"/>
        <w:outlineLvl w:val="3"/>
        <w:rPr>
          <w:rFonts w:ascii="Arial" w:hAnsi="Arial" w:cs="Arial"/>
          <w:bCs w:val="0"/>
          <w:color w:val="000000"/>
          <w:sz w:val="24"/>
          <w:szCs w:val="24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C45101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от</w:t>
      </w:r>
      <w:proofErr w:type="gramEnd"/>
      <w:r w:rsidRPr="00C45101">
        <w:rPr>
          <w:rFonts w:ascii="Arial" w:hAnsi="Arial" w:cs="Arial"/>
          <w:bCs w:val="0"/>
          <w:color w:val="000000"/>
          <w:sz w:val="24"/>
          <w:szCs w:val="24"/>
          <w:lang w:eastAsia="ru-RU"/>
        </w:rPr>
        <w:t>: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1 февраля 2005 г., 15 июня 2009 г., 8 сентября 2010 г.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18"/>
          <w:szCs w:val="18"/>
          <w:lang w:eastAsia="ru-RU"/>
        </w:rPr>
      </w:pP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lastRenderedPageBreak/>
        <w:t>2. Подготовку в области защиты от чрезвычайных ситуаций проходят: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б) лица, не занятые в сфере производства и обслуживания (далее именуются - неработающее население);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в) лица, обучающиеся в общеобразовательных учреждениях и учреждениях начального, среднего и высшего профессионального образования (далее именуются - обучающиеся);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г) руководители органов государственной власти, органов местного самоуправления и организаций;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C45101" w:rsidRPr="00C45101" w:rsidRDefault="00C45101" w:rsidP="00C45101">
      <w:pPr>
        <w:ind w:firstLine="0"/>
        <w:outlineLvl w:val="3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  <w:r w:rsidRPr="00C45101"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  <w:t>ГАРАНТ: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r w:rsidRPr="00C45101">
        <w:rPr>
          <w:rFonts w:ascii="Arial" w:hAnsi="Arial" w:cs="Arial"/>
          <w:bCs w:val="0"/>
          <w:i/>
          <w:iCs/>
          <w:color w:val="800080"/>
          <w:sz w:val="20"/>
          <w:lang w:eastAsia="ru-RU"/>
        </w:rPr>
        <w:t>О подготовке должностных лиц и работников таможенных органов и учреждений, находящихся в ведении ФТС России, по вопросам гражданской обороны, защиты от чрезвычайных ситуаций, обеспечения пожарной безопасности и безопасности людей на водных объектах см. </w:t>
      </w:r>
      <w:hyperlink r:id="rId18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u w:val="single"/>
            <w:lang w:eastAsia="ru-RU"/>
          </w:rPr>
          <w:t>приказ</w:t>
        </w:r>
      </w:hyperlink>
      <w:r w:rsidRPr="00C45101">
        <w:rPr>
          <w:rFonts w:ascii="Arial" w:hAnsi="Arial" w:cs="Arial"/>
          <w:bCs w:val="0"/>
          <w:i/>
          <w:iCs/>
          <w:color w:val="800080"/>
          <w:sz w:val="20"/>
          <w:lang w:eastAsia="ru-RU"/>
        </w:rPr>
        <w:t> ФТС России от 29 декабря 2006 г. N 1407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r w:rsidRPr="00C45101">
        <w:rPr>
          <w:rFonts w:ascii="Arial" w:hAnsi="Arial" w:cs="Arial"/>
          <w:bCs w:val="0"/>
          <w:i/>
          <w:iCs/>
          <w:color w:val="800080"/>
          <w:sz w:val="20"/>
          <w:lang w:eastAsia="ru-RU"/>
        </w:rPr>
        <w:t>Об организации гражданской обороны, предупреждении и ликвидации чрезвычайных ситуаций в Федеральном агентстве по культуре и кинематографии и подведомственных ему организациях см. </w:t>
      </w:r>
      <w:hyperlink r:id="rId19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u w:val="single"/>
            <w:lang w:eastAsia="ru-RU"/>
          </w:rPr>
          <w:t>приказ</w:t>
        </w:r>
      </w:hyperlink>
      <w:r w:rsidRPr="00C45101">
        <w:rPr>
          <w:rFonts w:ascii="Arial" w:hAnsi="Arial" w:cs="Arial"/>
          <w:bCs w:val="0"/>
          <w:i/>
          <w:iCs/>
          <w:color w:val="800080"/>
          <w:sz w:val="20"/>
          <w:lang w:eastAsia="ru-RU"/>
        </w:rPr>
        <w:t> Федерального агентства по культуре и кинематографии от 28 декабря 2004 г. N 405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3. Основными задачами при подготовке населения в области защиты от чрезвычайных ситуаций являются: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  <w:proofErr w:type="gramEnd"/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4. Подготовка в области защиты от чрезвычайных ситуаций предусматривает: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18"/>
          <w:szCs w:val="18"/>
          <w:lang w:eastAsia="ru-RU"/>
        </w:rPr>
      </w:pPr>
    </w:p>
    <w:p w:rsidR="00C45101" w:rsidRPr="00C45101" w:rsidRDefault="00C45101" w:rsidP="00C45101">
      <w:pPr>
        <w:ind w:firstLine="0"/>
        <w:outlineLvl w:val="3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  <w:r w:rsidRPr="00C45101"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20" w:anchor="block_11373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lang w:eastAsia="ru-RU"/>
          </w:rPr>
          <w:t>Постановлением</w:t>
        </w:r>
      </w:hyperlink>
      <w:r w:rsidRPr="00C45101">
        <w:rPr>
          <w:rFonts w:ascii="Arial" w:hAnsi="Arial" w:cs="Arial"/>
          <w:bCs w:val="0"/>
          <w:i/>
          <w:iCs/>
          <w:color w:val="800080"/>
          <w:sz w:val="20"/>
          <w:lang w:eastAsia="ru-RU"/>
        </w:rPr>
        <w:t> Правительства РФ от 1 февраля 2005 г. N 49 в подпункт "в" пункта 4 настоящего Положения внесены изменения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21" w:anchor="block_1043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lang w:eastAsia="ru-RU"/>
          </w:rPr>
          <w:t>См. текст подпункта в предыдущей редакции</w:t>
        </w:r>
      </w:hyperlink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г) для руководителей органов государственной власти - повышение квалификации в Российской академии государственной службы при Президенте Российской Федерации,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  <w:proofErr w:type="gramEnd"/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lastRenderedPageBreak/>
        <w:t>д) для председателей комиссий по чрезвычайным ситуациям, руководителей органов местного самоуправления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</w:t>
      </w: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6. Повышение квалификации в области защиты от чрезвычайных ситуаций проходят: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18"/>
          <w:szCs w:val="18"/>
          <w:lang w:eastAsia="ru-RU"/>
        </w:rPr>
      </w:pPr>
    </w:p>
    <w:p w:rsidR="00C45101" w:rsidRPr="00C45101" w:rsidRDefault="00C45101" w:rsidP="00C45101">
      <w:pPr>
        <w:ind w:firstLine="0"/>
        <w:outlineLvl w:val="3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  <w:r w:rsidRPr="00C45101"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22" w:anchor="block_1014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lang w:eastAsia="ru-RU"/>
          </w:rPr>
          <w:t>Постановлением</w:t>
        </w:r>
      </w:hyperlink>
      <w:r w:rsidRPr="00C45101">
        <w:rPr>
          <w:rFonts w:ascii="Arial" w:hAnsi="Arial" w:cs="Arial"/>
          <w:bCs w:val="0"/>
          <w:i/>
          <w:iCs/>
          <w:color w:val="800080"/>
          <w:sz w:val="20"/>
          <w:lang w:eastAsia="ru-RU"/>
        </w:rPr>
        <w:t> Правительства РФ от 8 сентября 2010 г. N 702 в подпункт "в" пункта 6 настоящего Положения внесены изменения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23" w:anchor="block_1063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lang w:eastAsia="ru-RU"/>
          </w:rPr>
          <w:t>См. текст подпункта в предыдущей редакции</w:t>
        </w:r>
      </w:hyperlink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в)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bookmarkStart w:id="8" w:name="10632"/>
      <w:bookmarkEnd w:id="8"/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по вопросам защиты в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и науки Российской Федерации и других федеральных органов исполнительной власти, являющихся учредителями образовательных учреждений, учебно-методических центрах по гражданской</w:t>
      </w:r>
      <w:proofErr w:type="gramEnd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 обороне и чрезвычайным ситуациям субъектов Российской Федерации.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власти субъектов Российской</w:t>
      </w:r>
      <w:proofErr w:type="gramEnd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а) осуществляет координацию, методическое руководство и </w:t>
      </w: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контроль за</w:t>
      </w:r>
      <w:proofErr w:type="gramEnd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 подготовкой населения в области защиты от чрезвычайных ситуаций;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б) определяет перечень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lastRenderedPageBreak/>
        <w:t>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  <w:proofErr w:type="gramEnd"/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в) разрабатывает и утверждает примерные программы обучения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а также работающего населения;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color w:val="000000"/>
          <w:sz w:val="18"/>
          <w:szCs w:val="18"/>
          <w:lang w:eastAsia="ru-RU"/>
        </w:rPr>
      </w:pPr>
    </w:p>
    <w:p w:rsidR="00C45101" w:rsidRPr="00C45101" w:rsidRDefault="00C45101" w:rsidP="00C45101">
      <w:pPr>
        <w:ind w:firstLine="0"/>
        <w:outlineLvl w:val="3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  <w:r w:rsidRPr="00C45101"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24" w:anchor="block_42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lang w:eastAsia="ru-RU"/>
          </w:rPr>
          <w:t>Постановлением</w:t>
        </w:r>
      </w:hyperlink>
      <w:r w:rsidRPr="00C45101">
        <w:rPr>
          <w:rFonts w:ascii="Arial" w:hAnsi="Arial" w:cs="Arial"/>
          <w:bCs w:val="0"/>
          <w:i/>
          <w:iCs/>
          <w:color w:val="800080"/>
          <w:sz w:val="20"/>
          <w:lang w:eastAsia="ru-RU"/>
        </w:rPr>
        <w:t> Правительства РФ от 15 июня 2009 г. N 481 в подпункт "г" пункта 13 настоящего Положения внесены изменения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25" w:anchor="block_10134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lang w:eastAsia="ru-RU"/>
          </w:rPr>
          <w:t>См. текст подпункта в предыдущей редакции</w:t>
        </w:r>
      </w:hyperlink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г) согласовывает программы обучения уполномоченных работников в учреждениях повышения квалификации федеральных органов исполнительной власти и организаций, а также программы курса "Основы безопасности жизнедеятельности" для общеобразовательных учреждений, федеральные государственные образовательные стандарты и примерные программы дисциплины "Безопасность жизнедеятельности" для образовательных учреждений профессионального образования.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 xml:space="preserve">14. </w:t>
      </w:r>
      <w:proofErr w:type="gramStart"/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  <w:proofErr w:type="gramEnd"/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C45101" w:rsidRPr="00C45101" w:rsidRDefault="00C45101" w:rsidP="00C45101">
      <w:pPr>
        <w:ind w:firstLine="0"/>
        <w:outlineLvl w:val="3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  <w:bookmarkStart w:id="9" w:name="10144"/>
      <w:bookmarkEnd w:id="9"/>
      <w:r w:rsidRPr="00C45101"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  <w:t>ГАРАНТ: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20"/>
          <w:lang w:eastAsia="ru-RU"/>
        </w:rPr>
      </w:pPr>
      <w:hyperlink r:id="rId26" w:history="1">
        <w:r w:rsidRPr="00C45101">
          <w:rPr>
            <w:rFonts w:ascii="Arial" w:hAnsi="Arial" w:cs="Arial"/>
            <w:bCs w:val="0"/>
            <w:i/>
            <w:iCs/>
            <w:color w:val="008000"/>
            <w:sz w:val="20"/>
            <w:u w:val="single"/>
            <w:lang w:eastAsia="ru-RU"/>
          </w:rPr>
          <w:t>Решением</w:t>
        </w:r>
      </w:hyperlink>
      <w:r w:rsidRPr="00C45101">
        <w:rPr>
          <w:rFonts w:ascii="Arial" w:hAnsi="Arial" w:cs="Arial"/>
          <w:bCs w:val="0"/>
          <w:i/>
          <w:iCs/>
          <w:color w:val="800080"/>
          <w:sz w:val="20"/>
          <w:lang w:eastAsia="ru-RU"/>
        </w:rPr>
        <w:t> Верховного Суда РФ от 26 января 2007 г. N ГКПИ06-1296 абзац 4 пункта 14 настоящего Положения признан не противоречащим действующему законодательству</w:t>
      </w:r>
    </w:p>
    <w:p w:rsidR="00C45101" w:rsidRPr="00C45101" w:rsidRDefault="00C45101" w:rsidP="00C45101">
      <w:pPr>
        <w:shd w:val="clear" w:color="auto" w:fill="FFFFFF"/>
        <w:ind w:firstLine="0"/>
        <w:rPr>
          <w:rFonts w:ascii="Arial" w:hAnsi="Arial" w:cs="Arial"/>
          <w:bCs w:val="0"/>
          <w:i/>
          <w:iCs/>
          <w:color w:val="800080"/>
          <w:sz w:val="18"/>
          <w:szCs w:val="18"/>
          <w:lang w:eastAsia="ru-RU"/>
        </w:rPr>
      </w:pPr>
    </w:p>
    <w:p w:rsidR="00C45101" w:rsidRPr="00C45101" w:rsidRDefault="00C45101" w:rsidP="00C45101">
      <w:pPr>
        <w:shd w:val="clear" w:color="auto" w:fill="FFFFFF"/>
        <w:ind w:firstLine="720"/>
        <w:rPr>
          <w:rFonts w:ascii="Arial" w:hAnsi="Arial" w:cs="Arial"/>
          <w:bCs w:val="0"/>
          <w:color w:val="000000"/>
          <w:sz w:val="20"/>
          <w:lang w:eastAsia="ru-RU"/>
        </w:rPr>
      </w:pPr>
      <w:r w:rsidRPr="00C45101">
        <w:rPr>
          <w:rFonts w:ascii="Arial" w:hAnsi="Arial" w:cs="Arial"/>
          <w:bCs w:val="0"/>
          <w:color w:val="000000"/>
          <w:sz w:val="20"/>
          <w:lang w:eastAsia="ru-RU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C45101" w:rsidRDefault="00C45101"/>
    <w:p w:rsidR="007019E0" w:rsidRDefault="007019E0"/>
    <w:p w:rsidR="007019E0" w:rsidRDefault="007019E0"/>
    <w:p w:rsidR="007019E0" w:rsidRDefault="007019E0"/>
    <w:p w:rsidR="007019E0" w:rsidRDefault="007019E0"/>
    <w:sectPr w:rsidR="007019E0" w:rsidSect="00D26D7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drawingGridVerticalSpacing w:val="3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1"/>
    <w:rsid w:val="00353810"/>
    <w:rsid w:val="007019E0"/>
    <w:rsid w:val="00B53B48"/>
    <w:rsid w:val="00C45101"/>
    <w:rsid w:val="00D26D78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101"/>
    <w:pPr>
      <w:spacing w:before="100" w:beforeAutospacing="1" w:after="100" w:afterAutospacing="1"/>
      <w:ind w:firstLine="0"/>
      <w:jc w:val="left"/>
      <w:outlineLvl w:val="3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5101"/>
  </w:style>
  <w:style w:type="character" w:styleId="a4">
    <w:name w:val="Hyperlink"/>
    <w:basedOn w:val="a0"/>
    <w:uiPriority w:val="99"/>
    <w:semiHidden/>
    <w:unhideWhenUsed/>
    <w:rsid w:val="00C451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1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45101"/>
    <w:rPr>
      <w:b/>
      <w:sz w:val="24"/>
      <w:szCs w:val="24"/>
      <w:lang w:eastAsia="ru-RU"/>
    </w:rPr>
  </w:style>
  <w:style w:type="paragraph" w:customStyle="1" w:styleId="s3">
    <w:name w:val="s_3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customStyle="1" w:styleId="s52">
    <w:name w:val="s_52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customStyle="1" w:styleId="s1">
    <w:name w:val="s_1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customStyle="1" w:styleId="s22">
    <w:name w:val="s_22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customStyle="1" w:styleId="s16">
    <w:name w:val="s_16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customStyle="1" w:styleId="s9">
    <w:name w:val="s_9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101"/>
    <w:pPr>
      <w:spacing w:before="100" w:beforeAutospacing="1" w:after="100" w:afterAutospacing="1"/>
      <w:ind w:firstLine="0"/>
      <w:jc w:val="left"/>
      <w:outlineLvl w:val="3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5101"/>
  </w:style>
  <w:style w:type="character" w:styleId="a4">
    <w:name w:val="Hyperlink"/>
    <w:basedOn w:val="a0"/>
    <w:uiPriority w:val="99"/>
    <w:semiHidden/>
    <w:unhideWhenUsed/>
    <w:rsid w:val="00C451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10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45101"/>
    <w:rPr>
      <w:b/>
      <w:sz w:val="24"/>
      <w:szCs w:val="24"/>
      <w:lang w:eastAsia="ru-RU"/>
    </w:rPr>
  </w:style>
  <w:style w:type="paragraph" w:customStyle="1" w:styleId="s3">
    <w:name w:val="s_3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customStyle="1" w:styleId="s52">
    <w:name w:val="s_52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customStyle="1" w:styleId="s1">
    <w:name w:val="s_1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customStyle="1" w:styleId="s22">
    <w:name w:val="s_22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customStyle="1" w:styleId="s16">
    <w:name w:val="s_16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  <w:style w:type="paragraph" w:customStyle="1" w:styleId="s9">
    <w:name w:val="s_9"/>
    <w:basedOn w:val="a"/>
    <w:rsid w:val="00C45101"/>
    <w:pPr>
      <w:spacing w:before="100" w:beforeAutospacing="1" w:after="100" w:afterAutospacing="1"/>
      <w:ind w:firstLine="0"/>
      <w:jc w:val="left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67014?l1549" TargetMode="External"/><Relationship Id="rId13" Type="http://schemas.openxmlformats.org/officeDocument/2006/relationships/hyperlink" Target="http://base.garant.ru/5432390/" TargetMode="External"/><Relationship Id="rId18" Type="http://schemas.openxmlformats.org/officeDocument/2006/relationships/hyperlink" Target="http://base.garant.ru/782396/" TargetMode="External"/><Relationship Id="rId26" Type="http://schemas.openxmlformats.org/officeDocument/2006/relationships/hyperlink" Target="http://base.garant.ru/179216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137273/" TargetMode="External"/><Relationship Id="rId7" Type="http://schemas.openxmlformats.org/officeDocument/2006/relationships/hyperlink" Target="http://www.referent.ru/1/7676?l70" TargetMode="External"/><Relationship Id="rId12" Type="http://schemas.openxmlformats.org/officeDocument/2006/relationships/hyperlink" Target="http://base.garant.ru/195770/" TargetMode="External"/><Relationship Id="rId17" Type="http://schemas.openxmlformats.org/officeDocument/2006/relationships/hyperlink" Target="http://base.garant.ru/12132351/" TargetMode="External"/><Relationship Id="rId25" Type="http://schemas.openxmlformats.org/officeDocument/2006/relationships/hyperlink" Target="http://base.garant.ru/543239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2133092/" TargetMode="External"/><Relationship Id="rId20" Type="http://schemas.openxmlformats.org/officeDocument/2006/relationships/hyperlink" Target="http://base.garant.ru/1213873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7676?l62" TargetMode="External"/><Relationship Id="rId11" Type="http://schemas.openxmlformats.org/officeDocument/2006/relationships/hyperlink" Target="http://base.garant.ru/12132351/" TargetMode="External"/><Relationship Id="rId24" Type="http://schemas.openxmlformats.org/officeDocument/2006/relationships/hyperlink" Target="http://base.garant.ru/195770/" TargetMode="External"/><Relationship Id="rId5" Type="http://schemas.openxmlformats.org/officeDocument/2006/relationships/hyperlink" Target="http://www.referent.ru/1/7676?l62" TargetMode="External"/><Relationship Id="rId15" Type="http://schemas.openxmlformats.org/officeDocument/2006/relationships/hyperlink" Target="http://base.garant.ru/5137273/" TargetMode="External"/><Relationship Id="rId23" Type="http://schemas.openxmlformats.org/officeDocument/2006/relationships/hyperlink" Target="http://base.garant.ru/5502113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0107960/" TargetMode="External"/><Relationship Id="rId19" Type="http://schemas.openxmlformats.org/officeDocument/2006/relationships/hyperlink" Target="http://base.garant.ru/61540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209856?l0" TargetMode="External"/><Relationship Id="rId14" Type="http://schemas.openxmlformats.org/officeDocument/2006/relationships/hyperlink" Target="http://base.garant.ru/12138739/" TargetMode="External"/><Relationship Id="rId22" Type="http://schemas.openxmlformats.org/officeDocument/2006/relationships/hyperlink" Target="http://base.garant.ru/1217871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Тиунова</dc:creator>
  <cp:lastModifiedBy>Тиунова</cp:lastModifiedBy>
  <cp:revision>1</cp:revision>
  <cp:lastPrinted>2013-06-11T03:21:00Z</cp:lastPrinted>
  <dcterms:created xsi:type="dcterms:W3CDTF">2013-06-11T03:07:00Z</dcterms:created>
  <dcterms:modified xsi:type="dcterms:W3CDTF">2013-06-11T09:44:00Z</dcterms:modified>
</cp:coreProperties>
</file>